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A7A38" w14:textId="77777777" w:rsidR="00CB4B80" w:rsidRDefault="00CB4B80">
      <w:pPr>
        <w:rPr>
          <w:noProof/>
        </w:rPr>
      </w:pPr>
    </w:p>
    <w:p w14:paraId="597113BF" w14:textId="77777777" w:rsidR="00CB4B80" w:rsidRDefault="00CB4B80">
      <w:pPr>
        <w:rPr>
          <w:noProof/>
        </w:rPr>
      </w:pPr>
    </w:p>
    <w:p w14:paraId="06273D80" w14:textId="77777777" w:rsidR="00CB4B80" w:rsidRDefault="00CB4B80">
      <w:pPr>
        <w:rPr>
          <w:noProof/>
        </w:rPr>
      </w:pPr>
    </w:p>
    <w:p w14:paraId="596C8F8A" w14:textId="77777777" w:rsidR="00CB4B80" w:rsidRDefault="00CB4B80">
      <w:pPr>
        <w:rPr>
          <w:noProof/>
        </w:rPr>
      </w:pPr>
    </w:p>
    <w:p w14:paraId="4B46A895" w14:textId="58AA496F" w:rsidR="00CB4B80" w:rsidRDefault="00CB4B80">
      <w:p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155F13D" wp14:editId="78FEB4C0">
            <wp:simplePos x="0" y="0"/>
            <wp:positionH relativeFrom="column">
              <wp:posOffset>-884555</wp:posOffset>
            </wp:positionH>
            <wp:positionV relativeFrom="page">
              <wp:posOffset>-106680</wp:posOffset>
            </wp:positionV>
            <wp:extent cx="7566660" cy="10744200"/>
            <wp:effectExtent l="0" t="0" r="0" b="0"/>
            <wp:wrapNone/>
            <wp:docPr id="934236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236346" name="Picture 9342363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CB4B80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Културен календар </w:t>
      </w:r>
      <w:r w:rsidRPr="00CB4B80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br/>
        <w:t xml:space="preserve">                                              2026     </w:t>
      </w:r>
    </w:p>
    <w:p w14:paraId="1EE53263" w14:textId="77777777" w:rsidR="00CB4B80" w:rsidRDefault="00CB4B80">
      <w:p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52B70C2D" w14:textId="77777777" w:rsidR="00CB4B80" w:rsidRDefault="00CB4B80">
      <w:pP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</w:pPr>
    </w:p>
    <w:p w14:paraId="685A605C" w14:textId="4AF4ED2F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 w:rsidRPr="00CB4B80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21 януари</w:t>
      </w: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 – Бабинден в Добринище</w:t>
      </w:r>
    </w:p>
    <w:p w14:paraId="2A21AE55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27 февруари – Конкуср за най-добро домашно вино</w:t>
      </w:r>
    </w:p>
    <w:p w14:paraId="149AAAD0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19 февруари – 153г. от гибелта на Васил Левски</w:t>
      </w:r>
    </w:p>
    <w:p w14:paraId="6C2D4FD6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27 февруари – Работилница на Баба Марта</w:t>
      </w:r>
    </w:p>
    <w:p w14:paraId="39894255" w14:textId="68FB7F59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28 февруари – Зимен празник  </w:t>
      </w:r>
    </w:p>
    <w:p w14:paraId="34F8A2C4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1 март – Посрещане на Баба Марта</w:t>
      </w:r>
    </w:p>
    <w:p w14:paraId="49979B6F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1 март – Ден на самодееца</w:t>
      </w:r>
    </w:p>
    <w:p w14:paraId="6BD29CED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3 март – Национален празник на България</w:t>
      </w:r>
    </w:p>
    <w:p w14:paraId="6B83B119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8 март – МФФ“Зимна приказка в Пирин 2026“</w:t>
      </w:r>
    </w:p>
    <w:p w14:paraId="66195961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2 април – Световен ден на детската книга </w:t>
      </w:r>
    </w:p>
    <w:p w14:paraId="377D7C80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09-12 април – Великден В Добринище</w:t>
      </w:r>
    </w:p>
    <w:p w14:paraId="04B99F87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>4 май – 123 години от смъртта на Гоце Делчев</w:t>
      </w:r>
    </w:p>
    <w:p w14:paraId="354CBC9F" w14:textId="77777777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6 май – Емблемата на Добринище „Гергьовден“ </w:t>
      </w:r>
    </w:p>
    <w:p w14:paraId="63F4BFFF" w14:textId="5D808755" w:rsidR="00CB4B80" w:rsidRPr="00CB4B80" w:rsidRDefault="00CB4B80" w:rsidP="00CB4B80">
      <w:pPr>
        <w:pStyle w:val="ListParagraph"/>
        <w:numPr>
          <w:ilvl w:val="0"/>
          <w:numId w:val="1"/>
        </w:numPr>
        <w:rPr>
          <w:rFonts w:ascii="Bahnschrift Condensed" w:hAnsi="Bahnschrift Condensed" w:cs="Calibri"/>
          <w:color w:val="80340D" w:themeColor="accent2" w:themeShade="80"/>
          <w:sz w:val="32"/>
          <w:szCs w:val="32"/>
        </w:rPr>
      </w:pPr>
      <w:r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24 май – Ден на българската просвета и култура  </w:t>
      </w:r>
      <w:r w:rsidRPr="00CB4B80">
        <w:rPr>
          <w:rFonts w:ascii="Bahnschrift Condensed" w:hAnsi="Bahnschrift Condensed"/>
          <w:noProof/>
          <w:color w:val="80340D" w:themeColor="accent2" w:themeShade="80"/>
          <w:sz w:val="44"/>
          <w:szCs w:val="44"/>
        </w:rPr>
        <w:t xml:space="preserve"> </w:t>
      </w:r>
    </w:p>
    <w:sectPr w:rsidR="00CB4B80" w:rsidRPr="00CB4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B4358"/>
    <w:multiLevelType w:val="hybridMultilevel"/>
    <w:tmpl w:val="C316DD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02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80"/>
    <w:rsid w:val="0005323B"/>
    <w:rsid w:val="00070556"/>
    <w:rsid w:val="003539FF"/>
    <w:rsid w:val="003E5765"/>
    <w:rsid w:val="00CB4B80"/>
    <w:rsid w:val="00DD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0A96"/>
  <w15:chartTrackingRefBased/>
  <w15:docId w15:val="{4C8CAE1F-0AC3-4EF5-B708-2410368A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B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Атанас</dc:creator>
  <cp:keywords/>
  <dc:description/>
  <cp:lastModifiedBy>Атанас</cp:lastModifiedBy>
  <cp:revision>2</cp:revision>
  <dcterms:created xsi:type="dcterms:W3CDTF">2026-03-17T08:54:00Z</dcterms:created>
  <dcterms:modified xsi:type="dcterms:W3CDTF">2026-03-17T08:54:00Z</dcterms:modified>
</cp:coreProperties>
</file>